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64" w:rsidRPr="00845080" w:rsidRDefault="00CE7764" w:rsidP="00CE7764">
      <w:pPr>
        <w:jc w:val="right"/>
      </w:pPr>
      <w:bookmarkStart w:id="0" w:name="_GoBack"/>
      <w:bookmarkEnd w:id="0"/>
      <w:r>
        <w:rPr>
          <w:b/>
        </w:rPr>
        <w:t>Форма-0</w:t>
      </w:r>
      <w:r w:rsidRPr="009674C4">
        <w:rPr>
          <w:b/>
        </w:rPr>
        <w:t>2</w:t>
      </w:r>
      <w:r>
        <w:rPr>
          <w:b/>
        </w:rPr>
        <w:t>(ДП-02.09.2019</w:t>
      </w:r>
      <w:r w:rsidRPr="00A210D4">
        <w:rPr>
          <w:b/>
        </w:rPr>
        <w:t>)</w:t>
      </w:r>
    </w:p>
    <w:p w:rsidR="00CE7764" w:rsidRDefault="00CE7764" w:rsidP="00CE7764">
      <w:pPr>
        <w:jc w:val="center"/>
        <w:rPr>
          <w:b/>
          <w:szCs w:val="24"/>
        </w:rPr>
      </w:pPr>
    </w:p>
    <w:p w:rsidR="00CE7764" w:rsidRDefault="00CE7764" w:rsidP="00CE7764">
      <w:pPr>
        <w:jc w:val="center"/>
        <w:rPr>
          <w:b/>
          <w:sz w:val="28"/>
          <w:szCs w:val="28"/>
        </w:rPr>
      </w:pPr>
      <w:r w:rsidRPr="008D6FFC">
        <w:rPr>
          <w:b/>
          <w:sz w:val="28"/>
          <w:szCs w:val="28"/>
        </w:rPr>
        <w:t>Перечень документов и сведений,</w:t>
      </w:r>
      <w:bookmarkStart w:id="1" w:name="_Hlk25044128"/>
      <w:r w:rsidRPr="008D6FFC">
        <w:rPr>
          <w:b/>
          <w:sz w:val="28"/>
          <w:szCs w:val="28"/>
        </w:rPr>
        <w:t xml:space="preserve"> представляемых </w:t>
      </w:r>
    </w:p>
    <w:p w:rsidR="00CE7764" w:rsidRPr="008D6FFC" w:rsidRDefault="00CE7764" w:rsidP="00CE7764">
      <w:pPr>
        <w:jc w:val="center"/>
        <w:rPr>
          <w:b/>
          <w:sz w:val="28"/>
          <w:szCs w:val="28"/>
        </w:rPr>
      </w:pPr>
      <w:r w:rsidRPr="008D6FFC">
        <w:rPr>
          <w:b/>
          <w:sz w:val="28"/>
          <w:szCs w:val="28"/>
        </w:rPr>
        <w:t xml:space="preserve">в орган по сертификации, </w:t>
      </w:r>
    </w:p>
    <w:p w:rsidR="00CE7764" w:rsidRPr="008D6FFC" w:rsidRDefault="00CE7764" w:rsidP="00CE7764">
      <w:pPr>
        <w:jc w:val="center"/>
        <w:rPr>
          <w:b/>
          <w:sz w:val="28"/>
          <w:szCs w:val="28"/>
        </w:rPr>
      </w:pPr>
      <w:r w:rsidRPr="008D6FFC">
        <w:rPr>
          <w:b/>
          <w:sz w:val="28"/>
          <w:szCs w:val="28"/>
        </w:rPr>
        <w:t>для предварительной оценки органического производства</w:t>
      </w:r>
      <w:bookmarkEnd w:id="1"/>
    </w:p>
    <w:p w:rsidR="00CE7764" w:rsidRPr="00C54EF8" w:rsidRDefault="00CE7764" w:rsidP="00CE7764">
      <w:pPr>
        <w:jc w:val="center"/>
        <w:rPr>
          <w:b/>
          <w:szCs w:val="24"/>
        </w:rPr>
      </w:pP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Оригинал Выписки из Единого государственного реестра юридических лиц (с датой выдачи не позднее десяти календарных дней до момента подачи заявления о сертификации);</w:t>
      </w: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Копии учредительных документов заявителя (Устав в действующей редакции со всеми изменениями и дополнениями);</w:t>
      </w: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Копия свидетельства о внесении заявителя в Единый государственный реестр юридических лиц;</w:t>
      </w: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Копия свидетельства о постановке заявителя на учет в налоговых органах Российской Федерации в качестве налогоплательщика;</w:t>
      </w: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Копия информационного письма Госкомстата России о внесении заявителя в Единый государственный реестр предприятий и организаций всех форм собственности и хозяйствования (ЕГРПО) (о присвоении кодов по статистической отчетности);</w:t>
      </w: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Копия решения органа управления заявителя о назначении Руководителя (протокол или решение в зависимости от органа управления, принявшего данное решение);</w:t>
      </w:r>
    </w:p>
    <w:p w:rsidR="00CE7764" w:rsidRPr="00176E02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 xml:space="preserve">Документы подтверждающие право землепользования. </w:t>
      </w:r>
      <w:r w:rsidRPr="00176E02">
        <w:rPr>
          <w:color w:val="000000"/>
          <w:sz w:val="28"/>
          <w:szCs w:val="28"/>
          <w:lang w:eastAsia="zh-CN"/>
        </w:rPr>
        <w:t>(В случае заключения договора аренды на срок менее</w:t>
      </w:r>
      <w:r>
        <w:rPr>
          <w:color w:val="000000"/>
          <w:sz w:val="28"/>
          <w:szCs w:val="28"/>
          <w:lang w:eastAsia="zh-CN"/>
        </w:rPr>
        <w:t>,</w:t>
      </w:r>
      <w:r w:rsidRPr="00176E02">
        <w:rPr>
          <w:color w:val="000000"/>
          <w:sz w:val="28"/>
          <w:szCs w:val="28"/>
          <w:lang w:eastAsia="zh-CN"/>
        </w:rPr>
        <w:t xml:space="preserve"> чем срок действия выданного сертификата, необходимо подтверждение путем предоставления доп</w:t>
      </w:r>
      <w:r>
        <w:rPr>
          <w:color w:val="000000"/>
          <w:sz w:val="28"/>
          <w:szCs w:val="28"/>
          <w:lang w:eastAsia="zh-CN"/>
        </w:rPr>
        <w:t xml:space="preserve">олнительного </w:t>
      </w:r>
      <w:r w:rsidRPr="00176E02">
        <w:rPr>
          <w:color w:val="000000"/>
          <w:sz w:val="28"/>
          <w:szCs w:val="28"/>
          <w:lang w:eastAsia="zh-CN"/>
        </w:rPr>
        <w:t>соглашения о продлении договора аренды или нового договора аренды).</w:t>
      </w:r>
    </w:p>
    <w:p w:rsidR="00CE7764" w:rsidRPr="008D6FFC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176E02">
        <w:rPr>
          <w:sz w:val="28"/>
          <w:szCs w:val="28"/>
        </w:rPr>
        <w:t>Информация о проверках заявителя, проведенных органами контроля и надзора за два года, предшествовавшие подаче заявки</w:t>
      </w:r>
      <w:r w:rsidRPr="00C54EF8">
        <w:rPr>
          <w:sz w:val="28"/>
          <w:szCs w:val="28"/>
        </w:rPr>
        <w:t xml:space="preserve"> на проведение сертификации.</w:t>
      </w:r>
    </w:p>
    <w:p w:rsidR="00CE7764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54EF8">
        <w:rPr>
          <w:sz w:val="28"/>
          <w:szCs w:val="28"/>
        </w:rPr>
        <w:t xml:space="preserve">Агрохимический очерк </w:t>
      </w:r>
      <w:r w:rsidRPr="008D6FFC">
        <w:rPr>
          <w:sz w:val="28"/>
          <w:szCs w:val="28"/>
        </w:rPr>
        <w:t>до переходного периода.</w:t>
      </w:r>
    </w:p>
    <w:p w:rsidR="00CE7764" w:rsidRPr="008D6FFC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Карта полей (на которой должны быть отмечены номера и площади полей), а также должны быть отмечены неорганические поля, если есть.</w:t>
      </w:r>
    </w:p>
    <w:p w:rsidR="00CE7764" w:rsidRPr="00C54EF8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54EF8">
        <w:rPr>
          <w:sz w:val="28"/>
          <w:szCs w:val="28"/>
        </w:rPr>
        <w:t xml:space="preserve">Технологическая карта </w:t>
      </w:r>
      <w:r w:rsidRPr="008D6FFC">
        <w:rPr>
          <w:sz w:val="28"/>
          <w:szCs w:val="28"/>
        </w:rPr>
        <w:t>производства сельскохозяйственных культур</w:t>
      </w:r>
      <w:r w:rsidRPr="00C54EF8">
        <w:rPr>
          <w:sz w:val="28"/>
          <w:szCs w:val="28"/>
        </w:rPr>
        <w:t xml:space="preserve"> </w:t>
      </w:r>
      <w:r w:rsidRPr="008D6FFC">
        <w:rPr>
          <w:sz w:val="28"/>
          <w:szCs w:val="28"/>
        </w:rPr>
        <w:t>на 2-3 года с о</w:t>
      </w:r>
      <w:r w:rsidRPr="00C54EF8">
        <w:rPr>
          <w:sz w:val="28"/>
          <w:szCs w:val="28"/>
        </w:rPr>
        <w:t>писание</w:t>
      </w:r>
      <w:r w:rsidRPr="008D6FFC">
        <w:rPr>
          <w:sz w:val="28"/>
          <w:szCs w:val="28"/>
        </w:rPr>
        <w:t>м</w:t>
      </w:r>
      <w:r w:rsidRPr="00C54EF8">
        <w:rPr>
          <w:sz w:val="28"/>
          <w:szCs w:val="28"/>
        </w:rPr>
        <w:t xml:space="preserve"> всех</w:t>
      </w:r>
      <w:r w:rsidRPr="008D6FFC">
        <w:rPr>
          <w:sz w:val="28"/>
          <w:szCs w:val="28"/>
        </w:rPr>
        <w:t xml:space="preserve"> практических мер, которые применяются</w:t>
      </w:r>
      <w:r w:rsidRPr="00C54EF8">
        <w:rPr>
          <w:sz w:val="28"/>
          <w:szCs w:val="28"/>
        </w:rPr>
        <w:t xml:space="preserve"> для </w:t>
      </w:r>
      <w:r w:rsidRPr="008D6FFC">
        <w:rPr>
          <w:sz w:val="28"/>
          <w:szCs w:val="28"/>
        </w:rPr>
        <w:t>выращивания органической продукции</w:t>
      </w:r>
      <w:r w:rsidRPr="00C54EF8">
        <w:rPr>
          <w:sz w:val="28"/>
          <w:szCs w:val="28"/>
        </w:rPr>
        <w:t>.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t>Для земельных участков при зачете периода, непосредственно предшествующего дате начала переходного периода, предоставляются доказательства неиспользования запрещенных в органическом производстве средств и веществ в течение последних трех лет.</w:t>
      </w:r>
    </w:p>
    <w:p w:rsidR="00CE7764" w:rsidRPr="00C54EF8" w:rsidRDefault="00CE7764" w:rsidP="00CE7764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54EF8">
        <w:rPr>
          <w:sz w:val="28"/>
          <w:szCs w:val="28"/>
        </w:rPr>
        <w:t>Документы, позволяющие установить происхождение, характер и объемы закупленных сырьевых мате</w:t>
      </w:r>
      <w:r w:rsidRPr="008D6FFC">
        <w:rPr>
          <w:sz w:val="28"/>
          <w:szCs w:val="28"/>
        </w:rPr>
        <w:t>р</w:t>
      </w:r>
      <w:r w:rsidRPr="00C54EF8">
        <w:rPr>
          <w:sz w:val="28"/>
          <w:szCs w:val="28"/>
        </w:rPr>
        <w:t>иалов и способы их использования.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t>План выращивания растений и севооборота;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на семенной и посадочный материал, и</w:t>
      </w:r>
      <w:r w:rsidRPr="008D6FFC">
        <w:rPr>
          <w:rFonts w:ascii="Times New Roman" w:hAnsi="Times New Roman"/>
          <w:sz w:val="28"/>
          <w:szCs w:val="28"/>
        </w:rPr>
        <w:t>нформация об используемых сортах растений;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lastRenderedPageBreak/>
        <w:t>Информация об использовании удобрений: дата применения, вид и количество удобрений, участки применения;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t>Информация об использовании средств защиты растений: причина и дата обработки, тип препарата, способ обработки;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t>Информация об агроэкологическом состоянии почв (карта полей);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t>Информация о фитосанитарном состоянии насаждений (посевов);</w:t>
      </w:r>
    </w:p>
    <w:p w:rsidR="00CE7764" w:rsidRPr="008D6FFC" w:rsidRDefault="00CE7764" w:rsidP="00CE776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6FFC">
        <w:rPr>
          <w:rFonts w:ascii="Times New Roman" w:hAnsi="Times New Roman"/>
          <w:sz w:val="28"/>
          <w:szCs w:val="28"/>
        </w:rPr>
        <w:t>Информация об урожае: дата, вид и количество органического урожая или урожая, полученного в переходный период.</w:t>
      </w:r>
    </w:p>
    <w:p w:rsidR="00CE7764" w:rsidRPr="00380C26" w:rsidRDefault="00CE7764" w:rsidP="00CE7764">
      <w:pPr>
        <w:pStyle w:val="a3"/>
        <w:numPr>
          <w:ilvl w:val="0"/>
          <w:numId w:val="1"/>
        </w:numPr>
        <w:shd w:val="clear" w:color="auto" w:fill="FFFFFF"/>
        <w:autoSpaceDN w:val="0"/>
        <w:adjustRightInd w:val="0"/>
        <w:spacing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380C26">
        <w:rPr>
          <w:rFonts w:ascii="Times New Roman" w:hAnsi="Times New Roman"/>
          <w:spacing w:val="2"/>
          <w:sz w:val="28"/>
          <w:szCs w:val="28"/>
        </w:rPr>
        <w:t xml:space="preserve"> Информация о техногенной нагрузке и потенциальных источниках загрязнения территории производственного подразделения.</w:t>
      </w:r>
    </w:p>
    <w:p w:rsidR="00CE7764" w:rsidRPr="00C54EF8" w:rsidRDefault="00CE7764" w:rsidP="00CE7764">
      <w:pPr>
        <w:ind w:firstLine="284"/>
        <w:jc w:val="both"/>
        <w:rPr>
          <w:b/>
          <w:i/>
          <w:sz w:val="28"/>
          <w:szCs w:val="28"/>
        </w:rPr>
      </w:pPr>
      <w:r w:rsidRPr="00C54EF8">
        <w:rPr>
          <w:b/>
          <w:i/>
          <w:sz w:val="28"/>
          <w:szCs w:val="28"/>
        </w:rPr>
        <w:t>Примечания:</w:t>
      </w:r>
    </w:p>
    <w:p w:rsidR="00CE7764" w:rsidRPr="00C54EF8" w:rsidRDefault="00CE7764" w:rsidP="00CE7764">
      <w:pPr>
        <w:ind w:firstLine="284"/>
        <w:jc w:val="both"/>
        <w:rPr>
          <w:sz w:val="28"/>
          <w:szCs w:val="28"/>
        </w:rPr>
      </w:pPr>
      <w:r w:rsidRPr="00C54EF8">
        <w:rPr>
          <w:sz w:val="28"/>
          <w:szCs w:val="28"/>
        </w:rPr>
        <w:t>- все документы передаются в орган по сертификации в одном экземпляре;</w:t>
      </w:r>
    </w:p>
    <w:p w:rsidR="00CE7764" w:rsidRPr="00C54EF8" w:rsidRDefault="00CE7764" w:rsidP="00CE7764">
      <w:pPr>
        <w:ind w:firstLine="284"/>
        <w:jc w:val="both"/>
        <w:rPr>
          <w:sz w:val="28"/>
          <w:szCs w:val="28"/>
        </w:rPr>
      </w:pPr>
      <w:r w:rsidRPr="00C54EF8">
        <w:rPr>
          <w:sz w:val="28"/>
          <w:szCs w:val="28"/>
        </w:rPr>
        <w:t>- все документы (за исключением Выписки из Единого государственного реестра юридических лиц) должны быть заверены официальной печатью заявителя с датой заверения и подписью Руководителя (Генеральный директор, директор и т.д.) или лица, уполномоченного действовать от имени заявителя на основании доверенности. В последнем случае к документам необходимо приложить оригинал доверенности на уполномоченное лицо;</w:t>
      </w:r>
    </w:p>
    <w:p w:rsidR="00CE7764" w:rsidRPr="00C54EF8" w:rsidRDefault="00CE7764" w:rsidP="00CE7764">
      <w:pPr>
        <w:ind w:firstLine="284"/>
        <w:jc w:val="both"/>
        <w:rPr>
          <w:sz w:val="28"/>
          <w:szCs w:val="28"/>
        </w:rPr>
      </w:pPr>
      <w:r w:rsidRPr="00C54EF8">
        <w:rPr>
          <w:sz w:val="28"/>
          <w:szCs w:val="28"/>
        </w:rPr>
        <w:t>- состав необходимых документов и материалов, представляемых заявителем в орган по сертификации, уточняется в каждом конкретном случае и определяется органом по сертификации.</w:t>
      </w:r>
    </w:p>
    <w:p w:rsidR="00CE7764" w:rsidRPr="00C54EF8" w:rsidRDefault="00CE7764" w:rsidP="00CE7764">
      <w:pPr>
        <w:ind w:firstLine="284"/>
        <w:jc w:val="both"/>
        <w:rPr>
          <w:sz w:val="28"/>
          <w:szCs w:val="28"/>
        </w:rPr>
      </w:pPr>
      <w:r w:rsidRPr="00C54EF8">
        <w:rPr>
          <w:sz w:val="28"/>
          <w:szCs w:val="28"/>
        </w:rPr>
        <w:t>- по согласованию с органом по сертификации часть документов и материалов перечня может быть передана комиссии по сертификации по прибытии в организацию;</w:t>
      </w:r>
    </w:p>
    <w:p w:rsidR="00CE7764" w:rsidRPr="00C54EF8" w:rsidRDefault="00CE7764" w:rsidP="00CE7764">
      <w:pPr>
        <w:ind w:firstLine="284"/>
        <w:jc w:val="both"/>
        <w:rPr>
          <w:sz w:val="28"/>
          <w:szCs w:val="28"/>
        </w:rPr>
      </w:pPr>
      <w:r w:rsidRPr="00C54EF8">
        <w:rPr>
          <w:sz w:val="28"/>
          <w:szCs w:val="28"/>
        </w:rPr>
        <w:t>- орган по сертификации вправе затребовать от проверяемой организации любые дополнительные документы организации, необходимые для правильного понимания деятельности.</w:t>
      </w:r>
    </w:p>
    <w:p w:rsidR="00CE7764" w:rsidRPr="00BF4BF8" w:rsidRDefault="00CE7764" w:rsidP="00CE7764">
      <w:pPr>
        <w:jc w:val="center"/>
        <w:rPr>
          <w:b/>
          <w:szCs w:val="24"/>
        </w:rPr>
      </w:pPr>
    </w:p>
    <w:p w:rsidR="00CE7764" w:rsidRDefault="00CE7764" w:rsidP="00CE7764">
      <w:pPr>
        <w:jc w:val="right"/>
        <w:rPr>
          <w:sz w:val="28"/>
          <w:szCs w:val="28"/>
        </w:rPr>
      </w:pPr>
    </w:p>
    <w:p w:rsidR="00CE7764" w:rsidRDefault="00CE7764" w:rsidP="00CE7764">
      <w:pPr>
        <w:jc w:val="right"/>
        <w:rPr>
          <w:sz w:val="28"/>
          <w:szCs w:val="28"/>
        </w:rPr>
      </w:pPr>
    </w:p>
    <w:p w:rsidR="009F5438" w:rsidRDefault="009F5438"/>
    <w:sectPr w:rsidR="009F5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F6185"/>
    <w:multiLevelType w:val="hybridMultilevel"/>
    <w:tmpl w:val="88B86632"/>
    <w:lvl w:ilvl="0" w:tplc="9B7EB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764"/>
    <w:rsid w:val="003A7C59"/>
    <w:rsid w:val="009F5438"/>
    <w:rsid w:val="00CE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95A24-B9F0-4BCB-9133-6369DFEB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7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764"/>
    <w:pPr>
      <w:widowControl w:val="0"/>
      <w:autoSpaceDE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2019-12-13T12:26:00Z</dcterms:created>
  <dcterms:modified xsi:type="dcterms:W3CDTF">2019-12-13T12:26:00Z</dcterms:modified>
</cp:coreProperties>
</file>